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F0C8" w14:textId="77777777" w:rsidR="00C55246" w:rsidRPr="008777BE" w:rsidRDefault="00C55246" w:rsidP="00F8082C">
      <w:pPr>
        <w:pStyle w:val="berschrift1"/>
        <w:rPr>
          <w:color w:val="1F497D" w:themeColor="text2"/>
          <w:lang w:val="de-DE"/>
        </w:rPr>
      </w:pPr>
      <w:bookmarkStart w:id="0" w:name="_Hlk43287305"/>
      <w:r w:rsidRPr="008777BE">
        <w:rPr>
          <w:color w:val="1F497D" w:themeColor="text2"/>
          <w:lang w:val="de-DE"/>
        </w:rPr>
        <w:t xml:space="preserve">Rechenschaftsbericht                    </w:t>
      </w:r>
      <w:r w:rsidR="00542FD9" w:rsidRPr="008777BE">
        <w:rPr>
          <w:color w:val="1F497D" w:themeColor="text2"/>
          <w:lang w:val="de-DE"/>
        </w:rPr>
        <w:t xml:space="preserve">            </w:t>
      </w:r>
      <w:bookmarkEnd w:id="0"/>
      <w:r w:rsidRPr="008777BE">
        <w:rPr>
          <w:rFonts w:cstheme="minorHAnsi"/>
          <w:noProof/>
          <w:lang w:val="de-DE"/>
        </w:rPr>
        <w:drawing>
          <wp:inline distT="0" distB="0" distL="0" distR="0" wp14:anchorId="02A53E74" wp14:editId="18598F1B">
            <wp:extent cx="1233854" cy="762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tA JLU Logo bunt final.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234947" cy="762675"/>
                    </a:xfrm>
                    <a:prstGeom prst="rect">
                      <a:avLst/>
                    </a:prstGeom>
                  </pic:spPr>
                </pic:pic>
              </a:graphicData>
            </a:graphic>
          </wp:inline>
        </w:drawing>
      </w:r>
    </w:p>
    <w:p w14:paraId="2A3610A9" w14:textId="77777777" w:rsidR="00872CC2" w:rsidRPr="008777BE" w:rsidRDefault="00872CC2">
      <w:pPr>
        <w:pStyle w:val="berschrift2"/>
        <w:rPr>
          <w:lang w:val="de-DE"/>
        </w:rPr>
      </w:pPr>
      <w:r w:rsidRPr="008777BE">
        <w:rPr>
          <w:lang w:val="de-DE"/>
        </w:rPr>
        <w:t>Kontaktdaten</w:t>
      </w:r>
    </w:p>
    <w:p w14:paraId="7729DB5D" w14:textId="77777777" w:rsidR="004416BC" w:rsidRPr="008777BE" w:rsidRDefault="004416BC" w:rsidP="004416BC">
      <w:pPr>
        <w:rPr>
          <w:rFonts w:ascii="Arial" w:hAnsi="Arial" w:cs="Arial"/>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518"/>
        <w:gridCol w:w="6005"/>
      </w:tblGrid>
      <w:tr w:rsidR="00872CC2" w:rsidRPr="008777BE" w14:paraId="2D9231DD"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1BD172ED"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Name d. Referent*In</w:t>
            </w:r>
          </w:p>
        </w:tc>
        <w:tc>
          <w:tcPr>
            <w:tcW w:w="6005" w:type="dxa"/>
            <w:tcBorders>
              <w:top w:val="single" w:sz="4" w:space="0" w:color="C0C0C0"/>
              <w:left w:val="single" w:sz="4" w:space="0" w:color="C0C0C0"/>
              <w:bottom w:val="single" w:sz="4" w:space="0" w:color="C0C0C0"/>
              <w:right w:val="single" w:sz="4" w:space="0" w:color="C0C0C0"/>
            </w:tcBorders>
          </w:tcPr>
          <w:p w14:paraId="4D32B68E" w14:textId="4FD1A9EB" w:rsidR="00872CC2" w:rsidRPr="009B40CB" w:rsidRDefault="005C49DA" w:rsidP="009A07A6">
            <w:pPr>
              <w:pStyle w:val="Default"/>
              <w:rPr>
                <w:rFonts w:asciiTheme="majorBidi" w:hAnsiTheme="majorBidi" w:cstheme="majorBidi"/>
              </w:rPr>
            </w:pPr>
            <w:r>
              <w:rPr>
                <w:rFonts w:asciiTheme="majorBidi" w:hAnsiTheme="majorBidi" w:cstheme="majorBidi"/>
              </w:rPr>
              <w:t>Lara Stoller</w:t>
            </w:r>
          </w:p>
        </w:tc>
      </w:tr>
      <w:tr w:rsidR="00872CC2" w:rsidRPr="005C0950" w14:paraId="0977EC08"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C8FC1AD" w14:textId="77777777" w:rsidR="004416BC" w:rsidRPr="00A20FE2" w:rsidRDefault="004416BC">
            <w:pPr>
              <w:pStyle w:val="Textkrper1"/>
              <w:rPr>
                <w:rFonts w:asciiTheme="majorBidi" w:hAnsiTheme="majorBidi" w:cstheme="majorBidi"/>
                <w:sz w:val="24"/>
                <w:szCs w:val="24"/>
              </w:rPr>
            </w:pPr>
            <w:r w:rsidRPr="00A20FE2">
              <w:rPr>
                <w:rFonts w:asciiTheme="majorBidi" w:hAnsiTheme="majorBidi" w:cstheme="majorBidi"/>
                <w:sz w:val="24"/>
                <w:szCs w:val="24"/>
              </w:rPr>
              <w:t>Referat / Stellenumfang</w:t>
            </w:r>
          </w:p>
        </w:tc>
        <w:tc>
          <w:tcPr>
            <w:tcW w:w="6005" w:type="dxa"/>
            <w:tcBorders>
              <w:top w:val="single" w:sz="4" w:space="0" w:color="C0C0C0"/>
              <w:left w:val="single" w:sz="4" w:space="0" w:color="C0C0C0"/>
              <w:bottom w:val="single" w:sz="4" w:space="0" w:color="C0C0C0"/>
              <w:right w:val="single" w:sz="4" w:space="0" w:color="C0C0C0"/>
            </w:tcBorders>
          </w:tcPr>
          <w:p w14:paraId="0F6138ED" w14:textId="5DE1C7F7" w:rsidR="00DE078D" w:rsidRDefault="005C49DA">
            <w:pPr>
              <w:rPr>
                <w:rFonts w:asciiTheme="majorBidi" w:hAnsiTheme="majorBidi" w:cstheme="majorBidi"/>
                <w:lang w:val="de-DE" w:eastAsia="de-DE" w:bidi="de-DE"/>
              </w:rPr>
            </w:pPr>
            <w:r>
              <w:rPr>
                <w:rFonts w:asciiTheme="majorBidi" w:hAnsiTheme="majorBidi" w:cstheme="majorBidi"/>
                <w:lang w:val="de-DE" w:eastAsia="de-DE" w:bidi="de-DE"/>
              </w:rPr>
              <w:t xml:space="preserve">Ökologie </w:t>
            </w:r>
            <w:r w:rsidR="00DE078D">
              <w:rPr>
                <w:rFonts w:asciiTheme="majorBidi" w:hAnsiTheme="majorBidi" w:cstheme="majorBidi"/>
                <w:lang w:val="de-DE" w:eastAsia="de-DE" w:bidi="de-DE"/>
              </w:rPr>
              <w:t>- 0,</w:t>
            </w:r>
            <w:r>
              <w:rPr>
                <w:rFonts w:asciiTheme="majorBidi" w:hAnsiTheme="majorBidi" w:cstheme="majorBidi"/>
                <w:lang w:val="de-DE" w:eastAsia="de-DE" w:bidi="de-DE"/>
              </w:rPr>
              <w:t>25</w:t>
            </w:r>
            <w:r w:rsidR="00DE078D">
              <w:rPr>
                <w:rFonts w:asciiTheme="majorBidi" w:hAnsiTheme="majorBidi" w:cstheme="majorBidi"/>
                <w:lang w:val="de-DE" w:eastAsia="de-DE" w:bidi="de-DE"/>
              </w:rPr>
              <w:t xml:space="preserve"> </w:t>
            </w:r>
          </w:p>
          <w:p w14:paraId="1205F440" w14:textId="275E4463" w:rsidR="00872CC2" w:rsidRPr="009B40CB" w:rsidRDefault="00DE078D">
            <w:pPr>
              <w:rPr>
                <w:rFonts w:asciiTheme="majorBidi" w:hAnsiTheme="majorBidi" w:cstheme="majorBidi"/>
                <w:lang w:val="de-DE" w:eastAsia="de-DE" w:bidi="de-DE"/>
              </w:rPr>
            </w:pPr>
            <w:r>
              <w:rPr>
                <w:rFonts w:asciiTheme="majorBidi" w:hAnsiTheme="majorBidi" w:cstheme="majorBidi"/>
                <w:lang w:val="de-DE" w:eastAsia="de-DE" w:bidi="de-DE"/>
              </w:rPr>
              <w:t>Digitalisierung, Studium und Lehre - 0,25</w:t>
            </w:r>
          </w:p>
        </w:tc>
      </w:tr>
      <w:tr w:rsidR="00E23E13" w:rsidRPr="008777BE" w14:paraId="3C98EDEF"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8A6ABE6" w14:textId="77777777" w:rsidR="00E23E13" w:rsidRPr="00A20FE2" w:rsidRDefault="00E23E13">
            <w:pPr>
              <w:pStyle w:val="Textkrper1"/>
              <w:rPr>
                <w:rFonts w:asciiTheme="majorBidi" w:hAnsiTheme="majorBidi" w:cstheme="majorBidi"/>
                <w:sz w:val="24"/>
                <w:szCs w:val="24"/>
              </w:rPr>
            </w:pPr>
            <w:r w:rsidRPr="00A20FE2">
              <w:rPr>
                <w:rFonts w:asciiTheme="majorBidi" w:hAnsiTheme="majorBidi" w:cstheme="majorBidi"/>
                <w:sz w:val="24"/>
                <w:szCs w:val="24"/>
              </w:rPr>
              <w:t>Listenzugehörigkeit</w:t>
            </w:r>
          </w:p>
        </w:tc>
        <w:tc>
          <w:tcPr>
            <w:tcW w:w="6005" w:type="dxa"/>
            <w:tcBorders>
              <w:top w:val="single" w:sz="4" w:space="0" w:color="C0C0C0"/>
              <w:left w:val="single" w:sz="4" w:space="0" w:color="C0C0C0"/>
              <w:bottom w:val="single" w:sz="4" w:space="0" w:color="C0C0C0"/>
              <w:right w:val="single" w:sz="4" w:space="0" w:color="C0C0C0"/>
            </w:tcBorders>
          </w:tcPr>
          <w:p w14:paraId="0D1D6ADA" w14:textId="00720AE0" w:rsidR="00E23E13" w:rsidRPr="009B40CB" w:rsidRDefault="005C49DA">
            <w:pPr>
              <w:rPr>
                <w:rFonts w:asciiTheme="majorBidi" w:hAnsiTheme="majorBidi" w:cstheme="majorBidi"/>
                <w:lang w:val="de-DE" w:eastAsia="de-DE" w:bidi="de-DE"/>
              </w:rPr>
            </w:pPr>
            <w:r>
              <w:rPr>
                <w:rFonts w:asciiTheme="majorBidi" w:hAnsiTheme="majorBidi" w:cstheme="majorBidi"/>
                <w:lang w:val="de-DE" w:eastAsia="de-DE" w:bidi="de-DE"/>
              </w:rPr>
              <w:t>Juso-HSG</w:t>
            </w:r>
          </w:p>
        </w:tc>
      </w:tr>
      <w:tr w:rsidR="00872CC2" w:rsidRPr="008777BE" w14:paraId="7A3772D9"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1ECC144"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Berichtszeitraum</w:t>
            </w:r>
          </w:p>
        </w:tc>
        <w:tc>
          <w:tcPr>
            <w:tcW w:w="6005" w:type="dxa"/>
            <w:tcBorders>
              <w:top w:val="single" w:sz="4" w:space="0" w:color="C0C0C0"/>
              <w:left w:val="single" w:sz="4" w:space="0" w:color="C0C0C0"/>
              <w:bottom w:val="single" w:sz="4" w:space="0" w:color="C0C0C0"/>
              <w:right w:val="single" w:sz="4" w:space="0" w:color="C0C0C0"/>
            </w:tcBorders>
          </w:tcPr>
          <w:p w14:paraId="02BF2692" w14:textId="599FC3C8" w:rsidR="00872CC2" w:rsidRPr="009B40CB" w:rsidRDefault="00B83B06" w:rsidP="0048732D">
            <w:pPr>
              <w:rPr>
                <w:rFonts w:asciiTheme="majorBidi" w:hAnsiTheme="majorBidi" w:cstheme="majorBidi"/>
                <w:lang w:val="de-DE" w:eastAsia="de-DE" w:bidi="de-DE"/>
              </w:rPr>
            </w:pPr>
            <w:r w:rsidRPr="009B40CB">
              <w:rPr>
                <w:rFonts w:asciiTheme="majorBidi" w:hAnsiTheme="majorBidi" w:cstheme="majorBidi"/>
                <w:lang w:val="de-DE" w:eastAsia="de-DE" w:bidi="de-DE"/>
              </w:rPr>
              <w:t>21.10.2021-2</w:t>
            </w:r>
            <w:r w:rsidR="00DE078D">
              <w:rPr>
                <w:rFonts w:asciiTheme="majorBidi" w:hAnsiTheme="majorBidi" w:cstheme="majorBidi"/>
                <w:lang w:val="de-DE" w:eastAsia="de-DE" w:bidi="de-DE"/>
              </w:rPr>
              <w:t>3</w:t>
            </w:r>
            <w:r w:rsidRPr="009B40CB">
              <w:rPr>
                <w:rFonts w:asciiTheme="majorBidi" w:hAnsiTheme="majorBidi" w:cstheme="majorBidi"/>
                <w:lang w:val="de-DE" w:eastAsia="de-DE" w:bidi="de-DE"/>
              </w:rPr>
              <w:t>.04.2022</w:t>
            </w:r>
          </w:p>
        </w:tc>
      </w:tr>
    </w:tbl>
    <w:p w14:paraId="3C3DD76F" w14:textId="77777777" w:rsidR="00872CC2" w:rsidRPr="008777BE" w:rsidRDefault="008D2F0D">
      <w:pPr>
        <w:pStyle w:val="berschrift2"/>
        <w:rPr>
          <w:lang w:val="de-DE"/>
        </w:rPr>
      </w:pPr>
      <w:r w:rsidRPr="008777BE">
        <w:rPr>
          <w:lang w:val="de-DE"/>
        </w:rPr>
        <w:t>Referatsarbeit</w:t>
      </w:r>
    </w:p>
    <w:p w14:paraId="16593E15" w14:textId="77777777" w:rsidR="00D8530A" w:rsidRDefault="00D8530A" w:rsidP="008777BE">
      <w:pPr>
        <w:jc w:val="both"/>
        <w:rPr>
          <w:u w:val="single"/>
          <w:lang w:val="de-DE"/>
        </w:rPr>
      </w:pPr>
    </w:p>
    <w:p w14:paraId="78B071C0" w14:textId="269F4FC7" w:rsidR="00D8530A" w:rsidRPr="00D8530A" w:rsidRDefault="00D8530A" w:rsidP="008777BE">
      <w:pPr>
        <w:jc w:val="both"/>
        <w:rPr>
          <w:rFonts w:asciiTheme="majorBidi" w:hAnsiTheme="majorBidi" w:cstheme="majorBidi"/>
          <w:u w:val="single"/>
          <w:lang w:val="de-DE"/>
        </w:rPr>
      </w:pPr>
      <w:r w:rsidRPr="00D8530A">
        <w:rPr>
          <w:rFonts w:asciiTheme="majorBidi" w:hAnsiTheme="majorBidi" w:cstheme="majorBidi"/>
          <w:u w:val="single"/>
          <w:lang w:val="de-DE"/>
        </w:rPr>
        <w:t>Referat für Digitalisierung, Studium und Lehre</w:t>
      </w:r>
    </w:p>
    <w:p w14:paraId="3376EC8D" w14:textId="762F393F" w:rsidR="00DF429D" w:rsidRDefault="00DF429D">
      <w:pPr>
        <w:pStyle w:val="Textkrper1"/>
        <w:rPr>
          <w:rFonts w:asciiTheme="majorBidi" w:hAnsiTheme="majorBidi" w:cstheme="majorBidi"/>
          <w:sz w:val="24"/>
        </w:rPr>
      </w:pPr>
    </w:p>
    <w:p w14:paraId="623D338D" w14:textId="44F2DFE3" w:rsidR="00DE078D" w:rsidRDefault="00D8530A" w:rsidP="00D8530A">
      <w:pPr>
        <w:jc w:val="both"/>
        <w:rPr>
          <w:lang w:val="de-DE"/>
        </w:rPr>
      </w:pPr>
      <w:r w:rsidRPr="00DE078D">
        <w:rPr>
          <w:lang w:val="de-DE"/>
        </w:rPr>
        <w:t>In meiner Rolle als Referent</w:t>
      </w:r>
      <w:r w:rsidR="005C49DA">
        <w:rPr>
          <w:lang w:val="de-DE"/>
        </w:rPr>
        <w:t>in</w:t>
      </w:r>
      <w:r w:rsidRPr="00DE078D">
        <w:rPr>
          <w:lang w:val="de-DE"/>
        </w:rPr>
        <w:t xml:space="preserve"> für Digitalisierung, Studium und Lehre, bestand meine Arbeit, in enger Absprache mit meinen Co-Referentinnen vor allem in der </w:t>
      </w:r>
      <w:r w:rsidR="005C49DA">
        <w:rPr>
          <w:lang w:val="de-DE"/>
        </w:rPr>
        <w:t xml:space="preserve">des </w:t>
      </w:r>
      <w:r w:rsidRPr="00DE078D">
        <w:rPr>
          <w:lang w:val="de-DE"/>
        </w:rPr>
        <w:t>Tagesgeschäft</w:t>
      </w:r>
      <w:r w:rsidR="005C49DA">
        <w:rPr>
          <w:lang w:val="de-DE"/>
        </w:rPr>
        <w:t>s</w:t>
      </w:r>
      <w:r w:rsidRPr="00DE078D">
        <w:rPr>
          <w:lang w:val="de-DE"/>
        </w:rPr>
        <w:t>,</w:t>
      </w:r>
      <w:r w:rsidR="005C49DA">
        <w:rPr>
          <w:lang w:val="de-DE"/>
        </w:rPr>
        <w:t xml:space="preserve"> in dem wir uns mit den Anfragen von Studierenden beschäftigt und bei Bedarf vermittelt oder Gespräche geführt haben. </w:t>
      </w:r>
      <w:r w:rsidRPr="00DE078D">
        <w:rPr>
          <w:lang w:val="de-DE"/>
        </w:rPr>
        <w:t xml:space="preserve">Um die studentischen Anliegen aus möglichst verschiedenen Perspektiven betrachten zu können und auch spezifischere Fragen von </w:t>
      </w:r>
      <w:r w:rsidR="00DE078D" w:rsidRPr="00DE078D">
        <w:rPr>
          <w:lang w:val="de-DE"/>
        </w:rPr>
        <w:t>S</w:t>
      </w:r>
      <w:r w:rsidRPr="00DE078D">
        <w:rPr>
          <w:lang w:val="de-DE"/>
        </w:rPr>
        <w:t xml:space="preserve">tudierenden gezielter bearbeiten bzw. weiterleiten zu können, haben wir als Referat außerdem Kontakt </w:t>
      </w:r>
      <w:r w:rsidR="00DE078D" w:rsidRPr="00DE078D">
        <w:rPr>
          <w:lang w:val="de-DE"/>
        </w:rPr>
        <w:t>zu den Fachschaften</w:t>
      </w:r>
      <w:r w:rsidRPr="00DE078D">
        <w:rPr>
          <w:lang w:val="de-DE"/>
        </w:rPr>
        <w:t xml:space="preserve"> aufgenommen und nehmen regelmäßig an den Sitzungen der </w:t>
      </w:r>
      <w:proofErr w:type="spellStart"/>
      <w:r w:rsidRPr="00DE078D">
        <w:rPr>
          <w:lang w:val="de-DE"/>
        </w:rPr>
        <w:t>Fachschaft</w:t>
      </w:r>
      <w:r w:rsidR="00B73A29">
        <w:rPr>
          <w:lang w:val="de-DE"/>
        </w:rPr>
        <w:t>en</w:t>
      </w:r>
      <w:r w:rsidR="00DE078D">
        <w:rPr>
          <w:lang w:val="de-DE"/>
        </w:rPr>
        <w:t>k</w:t>
      </w:r>
      <w:r w:rsidR="00DE078D" w:rsidRPr="00DE078D">
        <w:rPr>
          <w:lang w:val="de-DE"/>
        </w:rPr>
        <w:t>on</w:t>
      </w:r>
      <w:r w:rsidR="00DE078D">
        <w:rPr>
          <w:lang w:val="de-DE"/>
        </w:rPr>
        <w:t>f</w:t>
      </w:r>
      <w:r w:rsidR="00DE078D" w:rsidRPr="00DE078D">
        <w:rPr>
          <w:lang w:val="de-DE"/>
        </w:rPr>
        <w:t>erenz</w:t>
      </w:r>
      <w:proofErr w:type="spellEnd"/>
      <w:r w:rsidRPr="00DE078D">
        <w:rPr>
          <w:lang w:val="de-DE"/>
        </w:rPr>
        <w:t xml:space="preserve"> teil, auch um dort als </w:t>
      </w:r>
      <w:proofErr w:type="spellStart"/>
      <w:r w:rsidRPr="00DE078D">
        <w:rPr>
          <w:lang w:val="de-DE"/>
        </w:rPr>
        <w:t>Ansprechpartner</w:t>
      </w:r>
      <w:r w:rsidR="00060F92">
        <w:rPr>
          <w:lang w:val="de-DE"/>
        </w:rPr>
        <w:t>:in</w:t>
      </w:r>
      <w:proofErr w:type="spellEnd"/>
      <w:r w:rsidRPr="00DE078D">
        <w:rPr>
          <w:lang w:val="de-DE"/>
        </w:rPr>
        <w:t xml:space="preserve"> des AStA zu fungieren.</w:t>
      </w:r>
    </w:p>
    <w:p w14:paraId="078F3F87" w14:textId="77777777" w:rsidR="0049131F" w:rsidRDefault="0049131F" w:rsidP="00D8530A">
      <w:pPr>
        <w:jc w:val="both"/>
        <w:rPr>
          <w:lang w:val="de-DE"/>
        </w:rPr>
      </w:pPr>
    </w:p>
    <w:p w14:paraId="3F5587B1" w14:textId="50C9A0C5" w:rsidR="005C49DA" w:rsidRPr="005C49DA" w:rsidRDefault="00D33D7A" w:rsidP="005C49DA">
      <w:pPr>
        <w:rPr>
          <w:lang w:val="de-DE"/>
        </w:rPr>
      </w:pPr>
      <w:r>
        <w:rPr>
          <w:lang w:val="de-DE"/>
        </w:rPr>
        <w:t xml:space="preserve">Zudem haben wir uns intensiv mit der Thematik der </w:t>
      </w:r>
      <w:r w:rsidR="00F22EEB">
        <w:rPr>
          <w:lang w:val="de-DE"/>
        </w:rPr>
        <w:t xml:space="preserve">Videoanbieter beschäftigt und standen dazu im Austausch mit der Universität und den Fachschaften. </w:t>
      </w:r>
      <w:r w:rsidR="0049131F">
        <w:rPr>
          <w:lang w:val="de-DE"/>
        </w:rPr>
        <w:t>Weiterhin sind wir auch mit dem HRZ der Universität vernetzt</w:t>
      </w:r>
      <w:r w:rsidR="005C49DA">
        <w:rPr>
          <w:lang w:val="de-DE"/>
        </w:rPr>
        <w:t xml:space="preserve"> und haben uns in verschiedenen Gremien um eine Digitalisierung der Uni im Sinne der Studierenden bemüht, unter Anderem in unseren </w:t>
      </w:r>
      <w:proofErr w:type="spellStart"/>
      <w:r w:rsidR="005C49DA">
        <w:rPr>
          <w:lang w:val="de-DE"/>
        </w:rPr>
        <w:t>ApLuS</w:t>
      </w:r>
      <w:proofErr w:type="spellEnd"/>
      <w:r w:rsidR="005C49DA">
        <w:rPr>
          <w:lang w:val="de-DE"/>
        </w:rPr>
        <w:t xml:space="preserve"> Gesprächen mit </w:t>
      </w:r>
      <w:r w:rsidR="005C49DA" w:rsidRPr="005C49DA">
        <w:rPr>
          <w:lang w:val="de-DE"/>
        </w:rPr>
        <w:t xml:space="preserve">der Stabsabteilung Lehre und der Fachschaft Lehramt, dem FSK-Vorstand. Hier werden insbesondere Anliegen von Studium und Lehre thematisiert. </w:t>
      </w:r>
    </w:p>
    <w:p w14:paraId="794E822F" w14:textId="77777777" w:rsidR="00F22EEB" w:rsidRDefault="00F22EEB" w:rsidP="00D8530A">
      <w:pPr>
        <w:jc w:val="both"/>
        <w:rPr>
          <w:lang w:val="de-DE"/>
        </w:rPr>
      </w:pPr>
    </w:p>
    <w:p w14:paraId="6BFF6557" w14:textId="7D449677" w:rsidR="00F22EEB" w:rsidRDefault="00D33D7A" w:rsidP="00F22EEB">
      <w:pPr>
        <w:jc w:val="both"/>
        <w:rPr>
          <w:lang w:val="de-DE"/>
        </w:rPr>
      </w:pPr>
      <w:r>
        <w:rPr>
          <w:lang w:val="de-DE"/>
        </w:rPr>
        <w:t>Ein weiteres zentrales Thema war die Umsetzung der Präsenzlehre im Sommersemester</w:t>
      </w:r>
      <w:r w:rsidR="00F22EEB">
        <w:rPr>
          <w:lang w:val="de-DE"/>
        </w:rPr>
        <w:t xml:space="preserve">, hierzu haben wir kürzlich eine Umfrage/ ein Gewinnspiel gestartet, um zu erfragen, wie die Studierenden das Präsenzsemester wahrnehmen und welche Wünsche und Forderungen sie haben. Diese befinden sich zurzeit in der Auswertung und werden bei unserem nächsten </w:t>
      </w:r>
      <w:proofErr w:type="spellStart"/>
      <w:r w:rsidR="00F22EEB" w:rsidRPr="00F22EEB">
        <w:rPr>
          <w:lang w:val="de-DE"/>
        </w:rPr>
        <w:t>ApLuS</w:t>
      </w:r>
      <w:proofErr w:type="spellEnd"/>
      <w:r w:rsidR="005C49DA">
        <w:rPr>
          <w:lang w:val="de-DE"/>
        </w:rPr>
        <w:t xml:space="preserve"> </w:t>
      </w:r>
      <w:r w:rsidR="00F22EEB">
        <w:rPr>
          <w:lang w:val="de-DE"/>
        </w:rPr>
        <w:t xml:space="preserve">an das Präsidium weitergeleitet. </w:t>
      </w:r>
    </w:p>
    <w:p w14:paraId="3EFCFC5F" w14:textId="3509C39B" w:rsidR="005C0950" w:rsidRPr="00E9176F" w:rsidRDefault="005C0950" w:rsidP="00E9176F">
      <w:pPr>
        <w:jc w:val="both"/>
        <w:rPr>
          <w:rFonts w:asciiTheme="majorBidi" w:hAnsiTheme="majorBidi" w:cstheme="majorBidi"/>
          <w:lang w:val="de-DE"/>
        </w:rPr>
      </w:pPr>
      <w:r>
        <w:rPr>
          <w:lang w:val="de-DE"/>
        </w:rPr>
        <w:t>Zudem waren</w:t>
      </w:r>
      <w:r w:rsidR="00B73A29">
        <w:rPr>
          <w:lang w:val="de-DE"/>
        </w:rPr>
        <w:t xml:space="preserve"> wir</w:t>
      </w:r>
      <w:r w:rsidR="00E9176F">
        <w:rPr>
          <w:lang w:val="de-DE"/>
        </w:rPr>
        <w:t xml:space="preserve"> an </w:t>
      </w:r>
      <w:r w:rsidR="00E9176F" w:rsidRPr="00E9176F">
        <w:rPr>
          <w:rFonts w:asciiTheme="majorBidi" w:hAnsiTheme="majorBidi" w:cstheme="majorBidi"/>
          <w:lang w:val="de-DE"/>
        </w:rPr>
        <w:t xml:space="preserve">den </w:t>
      </w:r>
      <w:r w:rsidR="00E9176F">
        <w:rPr>
          <w:rFonts w:asciiTheme="majorBidi" w:hAnsiTheme="majorBidi" w:cstheme="majorBidi"/>
          <w:lang w:val="de-DE"/>
        </w:rPr>
        <w:t xml:space="preserve">studentischen Initiativen </w:t>
      </w:r>
      <w:r w:rsidR="00E9176F" w:rsidRPr="00E9176F">
        <w:rPr>
          <w:rFonts w:asciiTheme="majorBidi" w:hAnsiTheme="majorBidi" w:cstheme="majorBidi"/>
          <w:lang w:val="de-DE"/>
        </w:rPr>
        <w:t>bzgl.</w:t>
      </w:r>
      <w:r w:rsidR="00E9176F">
        <w:rPr>
          <w:rFonts w:asciiTheme="majorBidi" w:hAnsiTheme="majorBidi" w:cstheme="majorBidi"/>
          <w:lang w:val="de-DE"/>
        </w:rPr>
        <w:t xml:space="preserve"> des </w:t>
      </w:r>
      <w:r w:rsidRPr="00E9176F">
        <w:rPr>
          <w:rFonts w:asciiTheme="majorBidi" w:hAnsiTheme="majorBidi" w:cstheme="majorBidi"/>
          <w:lang w:val="de-DE"/>
        </w:rPr>
        <w:t>Finanzloch</w:t>
      </w:r>
      <w:r w:rsidR="00E9176F">
        <w:rPr>
          <w:rFonts w:asciiTheme="majorBidi" w:hAnsiTheme="majorBidi" w:cstheme="majorBidi"/>
          <w:lang w:val="de-DE"/>
        </w:rPr>
        <w:t>s im</w:t>
      </w:r>
      <w:r w:rsidRPr="00E9176F">
        <w:rPr>
          <w:rFonts w:asciiTheme="majorBidi" w:hAnsiTheme="majorBidi" w:cstheme="majorBidi"/>
          <w:lang w:val="de-DE"/>
        </w:rPr>
        <w:t xml:space="preserve"> </w:t>
      </w:r>
      <w:r w:rsidR="00E9176F" w:rsidRPr="00E9176F">
        <w:rPr>
          <w:rFonts w:asciiTheme="majorBidi" w:hAnsiTheme="majorBidi" w:cstheme="majorBidi"/>
          <w:lang w:val="de-DE"/>
        </w:rPr>
        <w:t>F</w:t>
      </w:r>
      <w:r w:rsidR="00E9176F" w:rsidRPr="00E9176F">
        <w:rPr>
          <w:rFonts w:asciiTheme="majorBidi" w:hAnsiTheme="majorBidi" w:cstheme="majorBidi"/>
          <w:color w:val="000000"/>
          <w:shd w:val="clear" w:color="auto" w:fill="FFFFFF"/>
          <w:lang w:val="de-DE"/>
        </w:rPr>
        <w:t xml:space="preserve">achbereich 03 Sozial- und Kulturwissenschaften </w:t>
      </w:r>
      <w:r w:rsidR="00E9176F">
        <w:rPr>
          <w:rFonts w:asciiTheme="majorBidi" w:hAnsiTheme="majorBidi" w:cstheme="majorBidi"/>
          <w:color w:val="000000"/>
          <w:shd w:val="clear" w:color="auto" w:fill="FFFFFF"/>
          <w:lang w:val="de-DE"/>
        </w:rPr>
        <w:t>beteiligt</w:t>
      </w:r>
      <w:r w:rsidR="00B73A29">
        <w:rPr>
          <w:rFonts w:asciiTheme="majorBidi" w:hAnsiTheme="majorBidi" w:cstheme="majorBidi"/>
          <w:color w:val="000000"/>
          <w:shd w:val="clear" w:color="auto" w:fill="FFFFFF"/>
          <w:lang w:val="de-DE"/>
        </w:rPr>
        <w:t>, d</w:t>
      </w:r>
      <w:r w:rsidR="00E9176F">
        <w:rPr>
          <w:rFonts w:asciiTheme="majorBidi" w:hAnsiTheme="majorBidi" w:cstheme="majorBidi"/>
          <w:color w:val="000000"/>
          <w:shd w:val="clear" w:color="auto" w:fill="FFFFFF"/>
          <w:lang w:val="de-DE"/>
        </w:rPr>
        <w:t>arunter etwa die Teilnahme an Organisationstreffen und Kundgebungen.</w:t>
      </w:r>
    </w:p>
    <w:p w14:paraId="7E05E3C5" w14:textId="62299954" w:rsidR="005C0950" w:rsidRDefault="005C0950" w:rsidP="00F22EEB">
      <w:pPr>
        <w:jc w:val="both"/>
        <w:rPr>
          <w:lang w:val="de-DE"/>
        </w:rPr>
      </w:pPr>
    </w:p>
    <w:p w14:paraId="70EC1DB4" w14:textId="7C12F486" w:rsidR="005C49DA" w:rsidRDefault="005C49DA" w:rsidP="00F22EEB">
      <w:pPr>
        <w:jc w:val="both"/>
        <w:rPr>
          <w:lang w:val="de-DE"/>
        </w:rPr>
      </w:pPr>
      <w:r>
        <w:rPr>
          <w:lang w:val="de-DE"/>
        </w:rPr>
        <w:t xml:space="preserve">Außerdem haben wir uns um </w:t>
      </w:r>
      <w:r w:rsidR="00FC08F7">
        <w:rPr>
          <w:lang w:val="de-DE"/>
        </w:rPr>
        <w:t xml:space="preserve">Öffentlichkeitsarbeit des Referates in dem Sinne gekümmert, dass wir Interviews in der Funktion als </w:t>
      </w:r>
      <w:proofErr w:type="spellStart"/>
      <w:r w:rsidR="00FC08F7">
        <w:rPr>
          <w:lang w:val="de-DE"/>
        </w:rPr>
        <w:t>DSL-Referent:innen</w:t>
      </w:r>
      <w:proofErr w:type="spellEnd"/>
      <w:r w:rsidR="00FC08F7">
        <w:rPr>
          <w:lang w:val="de-DE"/>
        </w:rPr>
        <w:t xml:space="preserve"> gegeben haben. Ich habe in diesem Rahmen ein Interview mit der Hessenschau genutzt, um auf die Situation der Studierenden während der Home-Uni aufmerksam zu machen. (</w:t>
      </w:r>
      <w:hyperlink r:id="rId8" w:history="1">
        <w:r w:rsidR="00FC08F7" w:rsidRPr="003823D7">
          <w:rPr>
            <w:rStyle w:val="Hyperlink"/>
            <w:lang w:val="de-DE"/>
          </w:rPr>
          <w:t>https://www.hessenschau.de/gesellschaft/unis-zwischen-online--und-praesenz-lehre-geteilte-meinungen-bei-studierenden,uni-regelungen-corona-100.html</w:t>
        </w:r>
      </w:hyperlink>
      <w:r w:rsidR="00FC08F7">
        <w:rPr>
          <w:lang w:val="de-DE"/>
        </w:rPr>
        <w:t xml:space="preserve">) </w:t>
      </w:r>
    </w:p>
    <w:p w14:paraId="28C538B2" w14:textId="311CCD1F" w:rsidR="005C0950" w:rsidRDefault="00F22EEB" w:rsidP="005C0950">
      <w:pPr>
        <w:jc w:val="both"/>
        <w:rPr>
          <w:rFonts w:asciiTheme="majorBidi" w:hAnsiTheme="majorBidi" w:cstheme="majorBidi"/>
          <w:lang w:val="de-DE"/>
        </w:rPr>
      </w:pPr>
      <w:r>
        <w:rPr>
          <w:rFonts w:asciiTheme="majorBidi" w:hAnsiTheme="majorBidi" w:cstheme="majorBidi"/>
          <w:lang w:val="de-DE"/>
        </w:rPr>
        <w:lastRenderedPageBreak/>
        <w:t xml:space="preserve">Als größeres (Pilot-)Projekt planen wir im Sommer ein Reading-Weekend mit den Fachschaften 03-05. Dazu haben wir Kontakt zu den ehemaligen Koordinatoren der Reading-Week des FB03 aufgenommen und </w:t>
      </w:r>
      <w:r w:rsidR="00D75ED3">
        <w:rPr>
          <w:rFonts w:asciiTheme="majorBidi" w:hAnsiTheme="majorBidi" w:cstheme="majorBidi"/>
          <w:lang w:val="de-DE"/>
        </w:rPr>
        <w:t xml:space="preserve">planen dieses nun auf mehrere Fachbereiche auszuweiten. Unsere Aufgaben sind dabei dieses in den Fachbereichen zu bewerben, die Rückmeldungen zu Workshops zu koordinieren und selbst welche zu planen. Dies geschieht in Zusammenarbeit mit dem Kulturreferat. </w:t>
      </w:r>
    </w:p>
    <w:p w14:paraId="546E9165" w14:textId="6F01E591" w:rsidR="00D75ED3" w:rsidRDefault="00D75ED3" w:rsidP="00F22EEB">
      <w:pPr>
        <w:jc w:val="both"/>
        <w:rPr>
          <w:rFonts w:asciiTheme="majorBidi" w:hAnsiTheme="majorBidi" w:cstheme="majorBidi"/>
          <w:lang w:val="de-DE"/>
        </w:rPr>
      </w:pPr>
    </w:p>
    <w:p w14:paraId="36D0DF71" w14:textId="41FE0A64" w:rsidR="00FC08F7" w:rsidRPr="00FC08F7" w:rsidRDefault="00FC08F7" w:rsidP="00F22EEB">
      <w:pPr>
        <w:jc w:val="both"/>
        <w:rPr>
          <w:rFonts w:asciiTheme="majorBidi" w:hAnsiTheme="majorBidi" w:cstheme="majorBidi"/>
          <w:u w:val="single"/>
          <w:lang w:val="de-DE"/>
        </w:rPr>
      </w:pPr>
      <w:r w:rsidRPr="00FC08F7">
        <w:rPr>
          <w:rFonts w:asciiTheme="majorBidi" w:hAnsiTheme="majorBidi" w:cstheme="majorBidi"/>
          <w:u w:val="single"/>
          <w:lang w:val="de-DE"/>
        </w:rPr>
        <w:t xml:space="preserve">Referat für Ökologie </w:t>
      </w:r>
    </w:p>
    <w:p w14:paraId="49E17000" w14:textId="68928963" w:rsidR="00FC08F7" w:rsidRDefault="00FC08F7" w:rsidP="00F22EEB">
      <w:pPr>
        <w:jc w:val="both"/>
        <w:rPr>
          <w:rFonts w:asciiTheme="majorBidi" w:hAnsiTheme="majorBidi" w:cstheme="majorBidi"/>
          <w:lang w:val="de-DE"/>
        </w:rPr>
      </w:pPr>
    </w:p>
    <w:p w14:paraId="58AD8F8D" w14:textId="379AD31B" w:rsidR="00FC08F7" w:rsidRDefault="00FC08F7" w:rsidP="00F22EEB">
      <w:pPr>
        <w:jc w:val="both"/>
        <w:rPr>
          <w:rFonts w:asciiTheme="majorBidi" w:hAnsiTheme="majorBidi" w:cstheme="majorBidi"/>
          <w:lang w:val="de-DE"/>
        </w:rPr>
      </w:pPr>
      <w:r>
        <w:rPr>
          <w:rFonts w:asciiTheme="majorBidi" w:hAnsiTheme="majorBidi" w:cstheme="majorBidi"/>
          <w:lang w:val="de-DE"/>
        </w:rPr>
        <w:t xml:space="preserve">Die Arbeit im Ökologie-Referat unterscheidet sich </w:t>
      </w:r>
      <w:r w:rsidR="00FD5897">
        <w:rPr>
          <w:rFonts w:asciiTheme="majorBidi" w:hAnsiTheme="majorBidi" w:cstheme="majorBidi"/>
          <w:lang w:val="de-DE"/>
        </w:rPr>
        <w:t xml:space="preserve">von der im DSL-Referat, da wir hier weniger Tagesgeschäft bearbeiten und wir an größeren </w:t>
      </w:r>
      <w:r w:rsidR="00A17017">
        <w:rPr>
          <w:rFonts w:asciiTheme="majorBidi" w:hAnsiTheme="majorBidi" w:cstheme="majorBidi"/>
          <w:lang w:val="de-DE"/>
        </w:rPr>
        <w:t>Projekten</w:t>
      </w:r>
      <w:r w:rsidR="00FD5897">
        <w:rPr>
          <w:rFonts w:asciiTheme="majorBidi" w:hAnsiTheme="majorBidi" w:cstheme="majorBidi"/>
          <w:lang w:val="de-DE"/>
        </w:rPr>
        <w:t xml:space="preserve"> arbeiten</w:t>
      </w:r>
      <w:r w:rsidR="00A17017">
        <w:rPr>
          <w:rFonts w:asciiTheme="majorBidi" w:hAnsiTheme="majorBidi" w:cstheme="majorBidi"/>
          <w:lang w:val="de-DE"/>
        </w:rPr>
        <w:t xml:space="preserve">. </w:t>
      </w:r>
    </w:p>
    <w:p w14:paraId="49A17D83" w14:textId="5358E819" w:rsidR="00A17017" w:rsidRDefault="00A17017" w:rsidP="00F22EEB">
      <w:pPr>
        <w:jc w:val="both"/>
        <w:rPr>
          <w:rFonts w:asciiTheme="majorBidi" w:hAnsiTheme="majorBidi" w:cstheme="majorBidi"/>
          <w:lang w:val="de-DE"/>
        </w:rPr>
      </w:pPr>
    </w:p>
    <w:p w14:paraId="14CCFB4C" w14:textId="48B9829D" w:rsidR="00A17017" w:rsidRDefault="00A17017" w:rsidP="00F22EEB">
      <w:pPr>
        <w:jc w:val="both"/>
        <w:rPr>
          <w:rFonts w:asciiTheme="majorBidi" w:hAnsiTheme="majorBidi" w:cstheme="majorBidi"/>
          <w:lang w:val="de-DE"/>
        </w:rPr>
      </w:pPr>
      <w:r>
        <w:rPr>
          <w:rFonts w:asciiTheme="majorBidi" w:hAnsiTheme="majorBidi" w:cstheme="majorBidi"/>
          <w:lang w:val="de-DE"/>
        </w:rPr>
        <w:t xml:space="preserve">Wir haben neben der Bearbeitung von Studierendenanfragen Gespräche mit dem Studierendenwerk geführt, um </w:t>
      </w:r>
      <w:r w:rsidR="00B231ED">
        <w:rPr>
          <w:rFonts w:asciiTheme="majorBidi" w:hAnsiTheme="majorBidi" w:cstheme="majorBidi"/>
          <w:lang w:val="de-DE"/>
        </w:rPr>
        <w:t xml:space="preserve">dort die Anfragen von Studierenden bzgl. Mensa und Essensangeboten an der Uni anzubringen und uns über die aktuelle Nachhaltigkeit der Mensa und des Uni-Betriebes zu informieren und weitere Verbesserungen im Bereich Nachhaltigkeit der Mensa und der von ihr bereitgestellten Angebote anzuregen. </w:t>
      </w:r>
    </w:p>
    <w:p w14:paraId="0FD4A046" w14:textId="5F0A3953" w:rsidR="00B231ED" w:rsidRDefault="00B231ED" w:rsidP="00F22EEB">
      <w:pPr>
        <w:jc w:val="both"/>
        <w:rPr>
          <w:rFonts w:asciiTheme="majorBidi" w:hAnsiTheme="majorBidi" w:cstheme="majorBidi"/>
          <w:lang w:val="de-DE"/>
        </w:rPr>
      </w:pPr>
      <w:r>
        <w:rPr>
          <w:rFonts w:asciiTheme="majorBidi" w:hAnsiTheme="majorBidi" w:cstheme="majorBidi"/>
          <w:lang w:val="de-DE"/>
        </w:rPr>
        <w:t xml:space="preserve">Auch als Referentin des Öko-Referats konnte ich in der FSK Verbindungen knüpfen und so auch studentische Anliegen und Anregungen aus den Fachschaften mit in die Anregungen zum Studierendenwerk einbringen. </w:t>
      </w:r>
    </w:p>
    <w:p w14:paraId="264611CD" w14:textId="6925A77B" w:rsidR="00B231ED" w:rsidRDefault="00B231ED" w:rsidP="00F22EEB">
      <w:pPr>
        <w:jc w:val="both"/>
        <w:rPr>
          <w:rFonts w:asciiTheme="majorBidi" w:hAnsiTheme="majorBidi" w:cstheme="majorBidi"/>
          <w:lang w:val="de-DE"/>
        </w:rPr>
      </w:pPr>
    </w:p>
    <w:p w14:paraId="64971ADC" w14:textId="0E6FB264" w:rsidR="00B231ED" w:rsidRDefault="00B231ED" w:rsidP="00F22EEB">
      <w:pPr>
        <w:jc w:val="both"/>
        <w:rPr>
          <w:rFonts w:asciiTheme="majorBidi" w:hAnsiTheme="majorBidi" w:cstheme="majorBidi"/>
          <w:lang w:val="de-DE"/>
        </w:rPr>
      </w:pPr>
      <w:r>
        <w:rPr>
          <w:rFonts w:asciiTheme="majorBidi" w:hAnsiTheme="majorBidi" w:cstheme="majorBidi"/>
          <w:lang w:val="de-DE"/>
        </w:rPr>
        <w:t xml:space="preserve">Ich arbeite mit Louisa Schaffrath an einem Nachhaltigkeits-Reader, der den studierenden einen ökologisch nachhaltigen Einstieg ins Studium erleichtern soll und zum Beispiel Tipps für einen nachhaltigen Haushalt als </w:t>
      </w:r>
      <w:proofErr w:type="spellStart"/>
      <w:r>
        <w:rPr>
          <w:rFonts w:asciiTheme="majorBidi" w:hAnsiTheme="majorBidi" w:cstheme="majorBidi"/>
          <w:lang w:val="de-DE"/>
        </w:rPr>
        <w:t>Studierende:r</w:t>
      </w:r>
      <w:proofErr w:type="spellEnd"/>
      <w:r>
        <w:rPr>
          <w:rFonts w:asciiTheme="majorBidi" w:hAnsiTheme="majorBidi" w:cstheme="majorBidi"/>
          <w:lang w:val="de-DE"/>
        </w:rPr>
        <w:t xml:space="preserve"> und </w:t>
      </w:r>
      <w:r w:rsidR="00685008">
        <w:rPr>
          <w:rFonts w:asciiTheme="majorBidi" w:hAnsiTheme="majorBidi" w:cstheme="majorBidi"/>
          <w:lang w:val="de-DE"/>
        </w:rPr>
        <w:t xml:space="preserve">u.a. zu nachhaltigeren Einkaufsmöglichkeiten teilen soll. Der Reader soll dann als Broschüre verteilt werden und auf der </w:t>
      </w:r>
      <w:proofErr w:type="spellStart"/>
      <w:r w:rsidR="00685008">
        <w:rPr>
          <w:rFonts w:asciiTheme="majorBidi" w:hAnsiTheme="majorBidi" w:cstheme="majorBidi"/>
          <w:lang w:val="de-DE"/>
        </w:rPr>
        <w:t>Intenetseite</w:t>
      </w:r>
      <w:proofErr w:type="spellEnd"/>
      <w:r w:rsidR="00685008">
        <w:rPr>
          <w:rFonts w:asciiTheme="majorBidi" w:hAnsiTheme="majorBidi" w:cstheme="majorBidi"/>
          <w:lang w:val="de-DE"/>
        </w:rPr>
        <w:t xml:space="preserve"> des AStA aufrufbar sein. </w:t>
      </w:r>
    </w:p>
    <w:p w14:paraId="5D1D8476" w14:textId="6E1B572E" w:rsidR="00B231ED" w:rsidRDefault="00B231ED" w:rsidP="00F22EEB">
      <w:pPr>
        <w:jc w:val="both"/>
        <w:rPr>
          <w:rFonts w:asciiTheme="majorBidi" w:hAnsiTheme="majorBidi" w:cstheme="majorBidi"/>
          <w:lang w:val="de-DE"/>
        </w:rPr>
      </w:pPr>
    </w:p>
    <w:p w14:paraId="29EC6A09" w14:textId="1EDBB621" w:rsidR="00685008" w:rsidRDefault="00685008" w:rsidP="00F22EEB">
      <w:pPr>
        <w:jc w:val="both"/>
        <w:rPr>
          <w:rFonts w:asciiTheme="majorBidi" w:hAnsiTheme="majorBidi" w:cstheme="majorBidi"/>
          <w:lang w:val="de-DE"/>
        </w:rPr>
      </w:pPr>
      <w:r>
        <w:rPr>
          <w:rFonts w:asciiTheme="majorBidi" w:hAnsiTheme="majorBidi" w:cstheme="majorBidi"/>
          <w:lang w:val="de-DE"/>
        </w:rPr>
        <w:t xml:space="preserve">Um neben den Inhalten, die wir für den Reader recherchiert haben, Tipps aus der Studierendenschaft zu erhalten, haben wir eine Umfrage gestartet, in denen die Studierenden ihre Empfehlungen mit uns teilen können. Diesen Input werden wir dann mit in den Reader einbauen und unter den Teilnehmenden Gutscheine verlosen. </w:t>
      </w:r>
    </w:p>
    <w:p w14:paraId="6DE6D6A5" w14:textId="77777777" w:rsidR="00685008" w:rsidRDefault="00685008" w:rsidP="00F22EEB">
      <w:pPr>
        <w:jc w:val="both"/>
        <w:rPr>
          <w:rFonts w:asciiTheme="majorBidi" w:hAnsiTheme="majorBidi" w:cstheme="majorBidi"/>
          <w:lang w:val="de-DE"/>
        </w:rPr>
      </w:pPr>
    </w:p>
    <w:p w14:paraId="5A99C16C" w14:textId="06D9A3D3" w:rsidR="00B231ED" w:rsidRDefault="00B231ED" w:rsidP="00F22EEB">
      <w:pPr>
        <w:jc w:val="both"/>
        <w:rPr>
          <w:rFonts w:asciiTheme="majorBidi" w:hAnsiTheme="majorBidi" w:cstheme="majorBidi"/>
          <w:lang w:val="de-DE"/>
        </w:rPr>
      </w:pPr>
      <w:r>
        <w:rPr>
          <w:rFonts w:asciiTheme="majorBidi" w:hAnsiTheme="majorBidi" w:cstheme="majorBidi"/>
          <w:lang w:val="de-DE"/>
        </w:rPr>
        <w:t xml:space="preserve">Darüber hinaus planen wir momentan eine Kleidertauschparty. </w:t>
      </w:r>
    </w:p>
    <w:p w14:paraId="062AC796" w14:textId="735E2663" w:rsidR="00A17017" w:rsidRPr="00685008" w:rsidRDefault="00A17017" w:rsidP="00685008">
      <w:pPr>
        <w:jc w:val="both"/>
        <w:rPr>
          <w:rFonts w:asciiTheme="majorBidi" w:hAnsiTheme="majorBidi" w:cstheme="majorBidi"/>
          <w:lang w:val="de-DE"/>
        </w:rPr>
      </w:pPr>
    </w:p>
    <w:p w14:paraId="745DA53A" w14:textId="77777777" w:rsidR="008D2F0D" w:rsidRPr="009B40CB" w:rsidRDefault="008D2F0D" w:rsidP="008D2F0D">
      <w:pPr>
        <w:pStyle w:val="berschrift2"/>
        <w:rPr>
          <w:rFonts w:asciiTheme="majorBidi" w:hAnsiTheme="majorBidi" w:cstheme="majorBidi"/>
          <w:lang w:val="de-DE"/>
        </w:rPr>
      </w:pPr>
      <w:r w:rsidRPr="009B40CB">
        <w:rPr>
          <w:rFonts w:asciiTheme="majorBidi" w:hAnsiTheme="majorBidi" w:cstheme="majorBidi"/>
          <w:lang w:val="de-DE"/>
        </w:rPr>
        <w:t>Sonstige Arbeit für die Studierendenschaft</w:t>
      </w:r>
    </w:p>
    <w:p w14:paraId="47989144" w14:textId="41DC0782" w:rsidR="008D2F0D" w:rsidRPr="009B40CB" w:rsidRDefault="008D2F0D" w:rsidP="008D2F0D">
      <w:pPr>
        <w:rPr>
          <w:rFonts w:asciiTheme="majorBidi" w:hAnsiTheme="majorBidi" w:cstheme="majorBidi"/>
          <w:lang w:val="de-DE"/>
        </w:rPr>
      </w:pPr>
      <w:r w:rsidRPr="009B40CB">
        <w:rPr>
          <w:rFonts w:asciiTheme="majorBidi" w:hAnsiTheme="majorBidi" w:cstheme="majorBidi"/>
          <w:lang w:val="de-DE"/>
        </w:rPr>
        <w:t>Zusätzlich zu meiner Referatsarbeit habe ich für die Studierendenschaft andere Aufgaben erfüllt:</w:t>
      </w:r>
      <w:r w:rsidR="00E21821">
        <w:rPr>
          <w:rFonts w:asciiTheme="majorBidi" w:hAnsiTheme="majorBidi" w:cstheme="majorBidi"/>
          <w:lang w:val="de-DE"/>
        </w:rPr>
        <w:t xml:space="preserve"> ---</w:t>
      </w:r>
    </w:p>
    <w:p w14:paraId="4309A675" w14:textId="77777777" w:rsidR="00872CC2" w:rsidRPr="009B40CB" w:rsidRDefault="00E23E13" w:rsidP="00E23E13">
      <w:pPr>
        <w:pStyle w:val="berschrift2"/>
        <w:rPr>
          <w:rFonts w:asciiTheme="majorBidi" w:hAnsiTheme="majorBidi" w:cstheme="majorBidi"/>
          <w:lang w:val="de-DE"/>
        </w:rPr>
      </w:pPr>
      <w:r w:rsidRPr="009B40CB">
        <w:rPr>
          <w:rFonts w:asciiTheme="majorBidi" w:hAnsiTheme="majorBidi" w:cstheme="majorBidi"/>
          <w:lang w:val="de-DE"/>
        </w:rPr>
        <w:t>Kontaktdaten</w:t>
      </w:r>
    </w:p>
    <w:p w14:paraId="6443BEA7" w14:textId="77777777" w:rsidR="00E23E13" w:rsidRPr="009B40CB" w:rsidRDefault="00E23E13" w:rsidP="00E23E13">
      <w:pPr>
        <w:rPr>
          <w:rFonts w:asciiTheme="majorBidi" w:hAnsiTheme="majorBidi" w:cstheme="majorBidi"/>
          <w:lang w:val="de-DE"/>
        </w:rPr>
      </w:pPr>
      <w:r w:rsidRPr="009B40CB">
        <w:rPr>
          <w:rFonts w:asciiTheme="majorBidi" w:hAnsiTheme="majorBidi" w:cstheme="majorBidi"/>
          <w:lang w:val="de-DE"/>
        </w:rPr>
        <w:t xml:space="preserve">Fragen zum Inhalt dieses Berichts können jedenfalls solange die Tätigkeit im AStA fortdauert an die folgende </w:t>
      </w:r>
      <w:proofErr w:type="spellStart"/>
      <w:r w:rsidRPr="009B40CB">
        <w:rPr>
          <w:rFonts w:asciiTheme="majorBidi" w:hAnsiTheme="majorBidi" w:cstheme="majorBidi"/>
          <w:lang w:val="de-DE"/>
        </w:rPr>
        <w:t>eMail</w:t>
      </w:r>
      <w:proofErr w:type="spellEnd"/>
      <w:r w:rsidRPr="009B40CB">
        <w:rPr>
          <w:rFonts w:asciiTheme="majorBidi" w:hAnsiTheme="majorBidi" w:cstheme="majorBidi"/>
          <w:lang w:val="de-DE"/>
        </w:rPr>
        <w:t>-Adresse oder postalisch über das AStA-Büro (Otto-</w:t>
      </w:r>
      <w:proofErr w:type="spellStart"/>
      <w:r w:rsidRPr="009B40CB">
        <w:rPr>
          <w:rFonts w:asciiTheme="majorBidi" w:hAnsiTheme="majorBidi" w:cstheme="majorBidi"/>
          <w:lang w:val="de-DE"/>
        </w:rPr>
        <w:t>Behagel</w:t>
      </w:r>
      <w:proofErr w:type="spellEnd"/>
      <w:r w:rsidRPr="009B40CB">
        <w:rPr>
          <w:rFonts w:asciiTheme="majorBidi" w:hAnsiTheme="majorBidi" w:cstheme="majorBidi"/>
          <w:lang w:val="de-DE"/>
        </w:rPr>
        <w:t>-Str. 25</w:t>
      </w:r>
      <w:r w:rsidR="004416BC" w:rsidRPr="009B40CB">
        <w:rPr>
          <w:rFonts w:asciiTheme="majorBidi" w:hAnsiTheme="majorBidi" w:cstheme="majorBidi"/>
          <w:lang w:val="de-DE"/>
        </w:rPr>
        <w:t>,</w:t>
      </w:r>
      <w:r w:rsidRPr="009B40CB">
        <w:rPr>
          <w:rFonts w:asciiTheme="majorBidi" w:hAnsiTheme="majorBidi" w:cstheme="majorBidi"/>
          <w:lang w:val="de-DE"/>
        </w:rPr>
        <w:t xml:space="preserve"> Haus D, </w:t>
      </w:r>
      <w:r w:rsidR="004416BC" w:rsidRPr="009B40CB">
        <w:rPr>
          <w:rFonts w:asciiTheme="majorBidi" w:hAnsiTheme="majorBidi" w:cstheme="majorBidi"/>
          <w:lang w:val="de-DE"/>
        </w:rPr>
        <w:t>35394 Gießen) gestellt werden.</w:t>
      </w:r>
    </w:p>
    <w:p w14:paraId="15F5F8F1" w14:textId="77777777" w:rsidR="004416BC" w:rsidRPr="009B40CB" w:rsidRDefault="004416BC" w:rsidP="00E23E13">
      <w:pPr>
        <w:rPr>
          <w:rFonts w:asciiTheme="majorBidi" w:hAnsiTheme="majorBidi" w:cstheme="majorBidi"/>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741"/>
        <w:gridCol w:w="5782"/>
      </w:tblGrid>
      <w:tr w:rsidR="00872CC2" w:rsidRPr="005C0950" w14:paraId="208B5E06"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85BFB16" w14:textId="77777777" w:rsidR="00872CC2" w:rsidRPr="009B40CB" w:rsidRDefault="004416BC">
            <w:pPr>
              <w:pStyle w:val="Textkrper1"/>
              <w:rPr>
                <w:rFonts w:asciiTheme="majorBidi" w:hAnsiTheme="majorBidi" w:cstheme="majorBidi"/>
              </w:rPr>
            </w:pPr>
            <w:proofErr w:type="spellStart"/>
            <w:r w:rsidRPr="009B40CB">
              <w:rPr>
                <w:rFonts w:asciiTheme="majorBidi" w:hAnsiTheme="majorBidi" w:cstheme="majorBidi"/>
              </w:rPr>
              <w:t>eMail</w:t>
            </w:r>
            <w:proofErr w:type="spellEnd"/>
            <w:r w:rsidRPr="009B40CB">
              <w:rPr>
                <w:rFonts w:asciiTheme="majorBidi" w:hAnsiTheme="majorBidi" w:cstheme="majorBidi"/>
              </w:rPr>
              <w:t>-Adresse</w:t>
            </w:r>
          </w:p>
        </w:tc>
        <w:tc>
          <w:tcPr>
            <w:tcW w:w="5782" w:type="dxa"/>
            <w:tcBorders>
              <w:top w:val="single" w:sz="4" w:space="0" w:color="C0C0C0"/>
              <w:left w:val="single" w:sz="4" w:space="0" w:color="C0C0C0"/>
              <w:bottom w:val="single" w:sz="4" w:space="0" w:color="C0C0C0"/>
              <w:right w:val="single" w:sz="4" w:space="0" w:color="C0C0C0"/>
            </w:tcBorders>
          </w:tcPr>
          <w:p w14:paraId="1BBC440D" w14:textId="3639F31A" w:rsidR="00872CC2" w:rsidRPr="009B40CB" w:rsidRDefault="00FC08F7">
            <w:pPr>
              <w:pStyle w:val="Textkrper1"/>
              <w:rPr>
                <w:rFonts w:asciiTheme="majorBidi" w:hAnsiTheme="majorBidi" w:cstheme="majorBidi"/>
              </w:rPr>
            </w:pPr>
            <w:hyperlink r:id="rId9" w:history="1">
              <w:r w:rsidRPr="003823D7">
                <w:rPr>
                  <w:rStyle w:val="Hyperlink"/>
                  <w:rFonts w:asciiTheme="majorBidi" w:hAnsiTheme="majorBidi" w:cstheme="majorBidi"/>
                </w:rPr>
                <w:t>lara.stoller@asta-giessen.de</w:t>
              </w:r>
            </w:hyperlink>
          </w:p>
        </w:tc>
      </w:tr>
      <w:tr w:rsidR="00872CC2" w:rsidRPr="009B40CB" w14:paraId="3B9AD0F0"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DA2C19B" w14:textId="77777777" w:rsidR="00872CC2" w:rsidRPr="009B40CB" w:rsidRDefault="004416BC">
            <w:pPr>
              <w:pStyle w:val="Textkrper1"/>
              <w:rPr>
                <w:rFonts w:asciiTheme="majorBidi" w:hAnsiTheme="majorBidi" w:cstheme="majorBidi"/>
              </w:rPr>
            </w:pPr>
            <w:r w:rsidRPr="009B40CB">
              <w:rPr>
                <w:rFonts w:asciiTheme="majorBidi" w:hAnsiTheme="majorBidi" w:cstheme="majorBidi"/>
              </w:rPr>
              <w:t>Berichtsdatum</w:t>
            </w:r>
          </w:p>
        </w:tc>
        <w:tc>
          <w:tcPr>
            <w:tcW w:w="5782" w:type="dxa"/>
            <w:tcBorders>
              <w:top w:val="single" w:sz="4" w:space="0" w:color="C0C0C0"/>
              <w:left w:val="single" w:sz="4" w:space="0" w:color="C0C0C0"/>
              <w:bottom w:val="single" w:sz="4" w:space="0" w:color="C0C0C0"/>
              <w:right w:val="single" w:sz="4" w:space="0" w:color="C0C0C0"/>
            </w:tcBorders>
          </w:tcPr>
          <w:p w14:paraId="07EA1E58" w14:textId="52806C9F" w:rsidR="00872CC2" w:rsidRPr="009B40CB" w:rsidRDefault="008777BE">
            <w:pPr>
              <w:pStyle w:val="Textkrper1"/>
              <w:rPr>
                <w:rFonts w:asciiTheme="majorBidi" w:hAnsiTheme="majorBidi" w:cstheme="majorBidi"/>
              </w:rPr>
            </w:pPr>
            <w:r w:rsidRPr="009B40CB">
              <w:rPr>
                <w:rFonts w:asciiTheme="majorBidi" w:hAnsiTheme="majorBidi" w:cstheme="majorBidi"/>
              </w:rPr>
              <w:t>2</w:t>
            </w:r>
            <w:r w:rsidR="009B40CB">
              <w:rPr>
                <w:rFonts w:asciiTheme="majorBidi" w:hAnsiTheme="majorBidi" w:cstheme="majorBidi"/>
              </w:rPr>
              <w:t>3</w:t>
            </w:r>
            <w:r w:rsidRPr="009B40CB">
              <w:rPr>
                <w:rFonts w:asciiTheme="majorBidi" w:hAnsiTheme="majorBidi" w:cstheme="majorBidi"/>
              </w:rPr>
              <w:t>.04.2022</w:t>
            </w:r>
          </w:p>
        </w:tc>
      </w:tr>
    </w:tbl>
    <w:p w14:paraId="3D4E5F27" w14:textId="77777777" w:rsidR="00872CC2" w:rsidRPr="009B40CB" w:rsidRDefault="00872CC2">
      <w:pPr>
        <w:pStyle w:val="Textkrper1"/>
        <w:rPr>
          <w:rFonts w:asciiTheme="majorBidi" w:hAnsiTheme="majorBidi" w:cstheme="majorBidi"/>
        </w:rPr>
      </w:pPr>
    </w:p>
    <w:sectPr w:rsidR="00872CC2" w:rsidRPr="009B40CB" w:rsidSect="00542FD9">
      <w:pgSz w:w="11907" w:h="16839"/>
      <w:pgMar w:top="1417" w:right="1417" w:bottom="1134" w:left="1417"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Next Pro Condense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40957"/>
    <w:multiLevelType w:val="hybridMultilevel"/>
    <w:tmpl w:val="FF40D7AE"/>
    <w:lvl w:ilvl="0" w:tplc="8068A2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0E2558"/>
    <w:multiLevelType w:val="hybridMultilevel"/>
    <w:tmpl w:val="4ADC6E2C"/>
    <w:lvl w:ilvl="0" w:tplc="9D3A696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DA664E"/>
    <w:multiLevelType w:val="hybridMultilevel"/>
    <w:tmpl w:val="992E1608"/>
    <w:lvl w:ilvl="0" w:tplc="113696FA">
      <w:start w:val="22"/>
      <w:numFmt w:val="bullet"/>
      <w:lvlText w:val="-"/>
      <w:lvlJc w:val="left"/>
      <w:pPr>
        <w:ind w:left="720" w:hanging="360"/>
      </w:pPr>
      <w:rPr>
        <w:rFonts w:ascii="Arial" w:eastAsia="Times New Roman" w:hAnsi="Arial" w:cs="Aria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443101">
    <w:abstractNumId w:val="0"/>
  </w:num>
  <w:num w:numId="2" w16cid:durableId="678893300">
    <w:abstractNumId w:val="2"/>
  </w:num>
  <w:num w:numId="3" w16cid:durableId="711345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F0D"/>
    <w:rsid w:val="000541C3"/>
    <w:rsid w:val="00060F92"/>
    <w:rsid w:val="00062BE4"/>
    <w:rsid w:val="0011309D"/>
    <w:rsid w:val="00196644"/>
    <w:rsid w:val="0024790B"/>
    <w:rsid w:val="002F3526"/>
    <w:rsid w:val="00314054"/>
    <w:rsid w:val="003B79FB"/>
    <w:rsid w:val="00405716"/>
    <w:rsid w:val="004416BC"/>
    <w:rsid w:val="004449E4"/>
    <w:rsid w:val="0048732D"/>
    <w:rsid w:val="0049131F"/>
    <w:rsid w:val="004C22A6"/>
    <w:rsid w:val="004E7E0D"/>
    <w:rsid w:val="00542FD9"/>
    <w:rsid w:val="005C0950"/>
    <w:rsid w:val="005C49DA"/>
    <w:rsid w:val="0061349A"/>
    <w:rsid w:val="00626683"/>
    <w:rsid w:val="00654980"/>
    <w:rsid w:val="00654AC0"/>
    <w:rsid w:val="00685008"/>
    <w:rsid w:val="006C0A8C"/>
    <w:rsid w:val="00706F12"/>
    <w:rsid w:val="00742101"/>
    <w:rsid w:val="00795880"/>
    <w:rsid w:val="007A29B1"/>
    <w:rsid w:val="007D08E4"/>
    <w:rsid w:val="00872CC2"/>
    <w:rsid w:val="008777BE"/>
    <w:rsid w:val="008D2F0D"/>
    <w:rsid w:val="008E5B6E"/>
    <w:rsid w:val="009679AA"/>
    <w:rsid w:val="0097290D"/>
    <w:rsid w:val="009A07A6"/>
    <w:rsid w:val="009B40CB"/>
    <w:rsid w:val="009C66B7"/>
    <w:rsid w:val="009D0B3A"/>
    <w:rsid w:val="00A0225D"/>
    <w:rsid w:val="00A17017"/>
    <w:rsid w:val="00A20FE2"/>
    <w:rsid w:val="00A32406"/>
    <w:rsid w:val="00A515E6"/>
    <w:rsid w:val="00A91E61"/>
    <w:rsid w:val="00B231ED"/>
    <w:rsid w:val="00B54E31"/>
    <w:rsid w:val="00B61B1B"/>
    <w:rsid w:val="00B73A29"/>
    <w:rsid w:val="00B83B06"/>
    <w:rsid w:val="00BC5169"/>
    <w:rsid w:val="00C55246"/>
    <w:rsid w:val="00C701CE"/>
    <w:rsid w:val="00D0474A"/>
    <w:rsid w:val="00D33D7A"/>
    <w:rsid w:val="00D75ED3"/>
    <w:rsid w:val="00D8530A"/>
    <w:rsid w:val="00DE078D"/>
    <w:rsid w:val="00DE5FF4"/>
    <w:rsid w:val="00DF429D"/>
    <w:rsid w:val="00E008ED"/>
    <w:rsid w:val="00E21821"/>
    <w:rsid w:val="00E23E13"/>
    <w:rsid w:val="00E9176F"/>
    <w:rsid w:val="00EB3D0B"/>
    <w:rsid w:val="00F22EEB"/>
    <w:rsid w:val="00F8082C"/>
    <w:rsid w:val="00FB1CD9"/>
    <w:rsid w:val="00FC08F7"/>
    <w:rsid w:val="00FD589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66530"/>
  <w15:docId w15:val="{2290052B-9126-424F-ADA6-E16B46E4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2406"/>
    <w:rPr>
      <w:sz w:val="24"/>
      <w:szCs w:val="24"/>
      <w:lang w:val="en-US" w:eastAsia="en-US"/>
    </w:rPr>
  </w:style>
  <w:style w:type="paragraph" w:styleId="berschrift1">
    <w:name w:val="heading 1"/>
    <w:basedOn w:val="Standard"/>
    <w:next w:val="Standard"/>
    <w:qFormat/>
    <w:rsid w:val="00A32406"/>
    <w:pPr>
      <w:keepNext/>
      <w:pBdr>
        <w:bottom w:val="single" w:sz="12" w:space="1" w:color="C0C0C0"/>
      </w:pBdr>
      <w:spacing w:before="240" w:after="60"/>
      <w:outlineLvl w:val="0"/>
    </w:pPr>
    <w:rPr>
      <w:rFonts w:ascii="Arial" w:hAnsi="Arial" w:cs="Arial"/>
      <w:b/>
      <w:bCs/>
      <w:color w:val="333399"/>
      <w:kern w:val="32"/>
      <w:sz w:val="36"/>
      <w:szCs w:val="36"/>
    </w:rPr>
  </w:style>
  <w:style w:type="paragraph" w:styleId="berschrift2">
    <w:name w:val="heading 2"/>
    <w:basedOn w:val="Standard"/>
    <w:next w:val="Standard"/>
    <w:qFormat/>
    <w:rsid w:val="00A32406"/>
    <w:pPr>
      <w:keepNext/>
      <w:pBdr>
        <w:bottom w:val="single" w:sz="4" w:space="1" w:color="C0C0C0"/>
      </w:pBdr>
      <w:spacing w:before="240" w:after="60"/>
      <w:outlineLvl w:val="1"/>
    </w:pPr>
    <w:rPr>
      <w:rFonts w:ascii="Arial" w:hAnsi="Arial" w:cs="Arial"/>
      <w:b/>
      <w:bCs/>
      <w:iCs/>
      <w:color w:val="33339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1">
    <w:name w:val="Textkörper1"/>
    <w:basedOn w:val="Standard"/>
    <w:rsid w:val="00A32406"/>
    <w:rPr>
      <w:rFonts w:ascii="Arial" w:hAnsi="Arial" w:cs="Arial"/>
      <w:sz w:val="20"/>
      <w:szCs w:val="20"/>
      <w:lang w:val="de-DE" w:eastAsia="de-DE" w:bidi="de-DE"/>
    </w:rPr>
  </w:style>
  <w:style w:type="character" w:styleId="Fett">
    <w:name w:val="Strong"/>
    <w:basedOn w:val="Absatz-Standardschriftart"/>
    <w:qFormat/>
    <w:rsid w:val="00E23E13"/>
    <w:rPr>
      <w:b/>
      <w:bCs/>
    </w:rPr>
  </w:style>
  <w:style w:type="paragraph" w:styleId="Listenabsatz">
    <w:name w:val="List Paragraph"/>
    <w:basedOn w:val="Standard"/>
    <w:uiPriority w:val="34"/>
    <w:qFormat/>
    <w:rsid w:val="00654AC0"/>
    <w:pPr>
      <w:ind w:left="720"/>
      <w:contextualSpacing/>
    </w:pPr>
  </w:style>
  <w:style w:type="paragraph" w:styleId="Sprechblasentext">
    <w:name w:val="Balloon Text"/>
    <w:basedOn w:val="Standard"/>
    <w:link w:val="SprechblasentextZchn"/>
    <w:rsid w:val="00542FD9"/>
    <w:rPr>
      <w:rFonts w:ascii="Tahoma" w:hAnsi="Tahoma" w:cs="Tahoma"/>
      <w:sz w:val="16"/>
      <w:szCs w:val="16"/>
    </w:rPr>
  </w:style>
  <w:style w:type="character" w:customStyle="1" w:styleId="SprechblasentextZchn">
    <w:name w:val="Sprechblasentext Zchn"/>
    <w:basedOn w:val="Absatz-Standardschriftart"/>
    <w:link w:val="Sprechblasentext"/>
    <w:rsid w:val="00542FD9"/>
    <w:rPr>
      <w:rFonts w:ascii="Tahoma" w:hAnsi="Tahoma" w:cs="Tahoma"/>
      <w:sz w:val="16"/>
      <w:szCs w:val="16"/>
      <w:lang w:val="en-US" w:eastAsia="en-US"/>
    </w:rPr>
  </w:style>
  <w:style w:type="paragraph" w:customStyle="1" w:styleId="Default">
    <w:name w:val="Default"/>
    <w:rsid w:val="009A07A6"/>
    <w:pPr>
      <w:autoSpaceDE w:val="0"/>
      <w:autoSpaceDN w:val="0"/>
      <w:adjustRightInd w:val="0"/>
    </w:pPr>
    <w:rPr>
      <w:rFonts w:ascii="Univers Next Pro Condensed" w:hAnsi="Univers Next Pro Condensed" w:cs="Univers Next Pro Condensed"/>
      <w:color w:val="000000"/>
      <w:sz w:val="24"/>
      <w:szCs w:val="24"/>
    </w:rPr>
  </w:style>
  <w:style w:type="character" w:customStyle="1" w:styleId="A4">
    <w:name w:val="A4"/>
    <w:uiPriority w:val="99"/>
    <w:rsid w:val="009A07A6"/>
    <w:rPr>
      <w:rFonts w:cs="Univers Next Pro Condensed"/>
      <w:color w:val="000000"/>
      <w:sz w:val="18"/>
      <w:szCs w:val="18"/>
    </w:rPr>
  </w:style>
  <w:style w:type="character" w:styleId="Hyperlink">
    <w:name w:val="Hyperlink"/>
    <w:basedOn w:val="Absatz-Standardschriftart"/>
    <w:unhideWhenUsed/>
    <w:rsid w:val="00B83B06"/>
    <w:rPr>
      <w:color w:val="0000FF" w:themeColor="hyperlink"/>
      <w:u w:val="single"/>
    </w:rPr>
  </w:style>
  <w:style w:type="character" w:styleId="NichtaufgelsteErwhnung">
    <w:name w:val="Unresolved Mention"/>
    <w:basedOn w:val="Absatz-Standardschriftart"/>
    <w:uiPriority w:val="99"/>
    <w:semiHidden/>
    <w:unhideWhenUsed/>
    <w:rsid w:val="00B83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ssenschau.de/gesellschaft/unis-zwischen-online--und-praesenz-lehre-geteilte-meinungen-bei-studierenden,uni-regelungen-corona-100.html" TargetMode="External"/><Relationship Id="rId3" Type="http://schemas.openxmlformats.org/officeDocument/2006/relationships/styles" Target="styles.xml"/><Relationship Id="rId7" Type="http://schemas.openxmlformats.org/officeDocument/2006/relationships/image" Target="media/image2.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ra.stoller@asta-giessen.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AppData\Roaming\Microsoft\Templates\Volunteer%20application.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C522C-C24B-421F-8331-70E99345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Volunteer application</Template>
  <TotalTime>0</TotalTime>
  <Pages>2</Pages>
  <Words>717</Words>
  <Characters>4522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 als freiwillige/r Helfer/in</vt:lpstr>
    </vt:vector>
  </TitlesOfParts>
  <Company>Microsoft Corporation</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Fink</dc:creator>
  <cp:lastModifiedBy>Lara  Stoller</cp:lastModifiedBy>
  <cp:revision>14</cp:revision>
  <dcterms:created xsi:type="dcterms:W3CDTF">2022-04-22T15:27:00Z</dcterms:created>
  <dcterms:modified xsi:type="dcterms:W3CDTF">2022-04-27T12:36:00Z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TC010196511031</vt:lpwstr>
  </property>
</Properties>
</file>